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Normal"/>
        <w:bidi w:val="0"/>
        <w:jc w:val="start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Анекс 1 – Финансиска понуда</w:t>
      </w:r>
    </w:p>
    <w:p>
      <w:pPr>
        <w:pStyle w:val="Normal"/>
        <w:bidi w:val="0"/>
        <w:jc w:val="star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bidi w:val="0"/>
        <w:jc w:val="star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bidi w:val="0"/>
        <w:jc w:val="star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bidi w:val="0"/>
        <w:jc w:val="star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tbl>
      <w:tblPr>
        <w:tblW w:w="5000" w:type="pct"/>
        <w:jc w:val="start"/>
        <w:tblInd w:w="-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1927"/>
        <w:gridCol w:w="1928"/>
        <w:gridCol w:w="1927"/>
        <w:gridCol w:w="1928"/>
        <w:gridCol w:w="1928"/>
      </w:tblGrid>
      <w:tr>
        <w:trPr/>
        <w:tc>
          <w:tcPr>
            <w:tcW w:w="19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Активност</w:t>
            </w:r>
          </w:p>
        </w:tc>
        <w:tc>
          <w:tcPr>
            <w:tcW w:w="1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Број на единици</w:t>
            </w:r>
          </w:p>
        </w:tc>
        <w:tc>
          <w:tcPr>
            <w:tcW w:w="19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Единечна цена</w:t>
            </w:r>
          </w:p>
        </w:tc>
        <w:tc>
          <w:tcPr>
            <w:tcW w:w="1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ДДВ износ</w:t>
            </w:r>
          </w:p>
        </w:tc>
        <w:tc>
          <w:tcPr>
            <w:tcW w:w="1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Вкупен износ (со вклучен ДДВ)</w:t>
            </w:r>
          </w:p>
        </w:tc>
      </w:tr>
      <w:tr>
        <w:trPr/>
        <w:tc>
          <w:tcPr>
            <w:tcW w:w="192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1. Подготвителни активности и спроведување на 5 длабински интервјуа.</w:t>
            </w:r>
          </w:p>
          <w:p>
            <w:pPr>
              <w:pStyle w:val="TableContents"/>
              <w:bidi w:val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92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92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92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92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192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2. Подготвителни активности и спреведување на репрезентативна анкета.</w:t>
            </w:r>
          </w:p>
          <w:p>
            <w:pPr>
              <w:pStyle w:val="TableContents"/>
              <w:bidi w:val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92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92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92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92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192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3. Изработка и доставување на извештаи.</w:t>
            </w:r>
          </w:p>
          <w:p>
            <w:pPr>
              <w:pStyle w:val="TableContents"/>
              <w:bidi w:val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TableContents"/>
              <w:bidi w:val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92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92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92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92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192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4. Други трошоци (транспорт, материјали, др.)</w:t>
            </w:r>
          </w:p>
          <w:p>
            <w:pPr>
              <w:pStyle w:val="TableContents"/>
              <w:bidi w:val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TableContents"/>
              <w:bidi w:val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92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92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92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92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192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ВКУПНО</w:t>
            </w:r>
          </w:p>
          <w:p>
            <w:pPr>
              <w:pStyle w:val="TableContents"/>
              <w:bidi w:val="0"/>
              <w:jc w:val="start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</w:r>
          </w:p>
        </w:tc>
        <w:tc>
          <w:tcPr>
            <w:tcW w:w="7711" w:type="dxa"/>
            <w:gridSpan w:val="4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</w:r>
          </w:p>
        </w:tc>
      </w:tr>
    </w:tbl>
    <w:p>
      <w:pPr>
        <w:pStyle w:val="Normal"/>
        <w:bidi w:val="0"/>
        <w:jc w:val="star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86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mk-MK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mk-MK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</TotalTime>
  <Application>LibreOffice/25.2.2.2$Linux_X86_64 LibreOffice_project/520$Build-2</Application>
  <AppVersion>15.0000</AppVersion>
  <Pages>1</Pages>
  <Words>47</Words>
  <Characters>292</Characters>
  <CharactersWithSpaces>329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2026-03-06T13:09:04Z</dcterms:created>
  <dc:creator/>
  <dc:description/>
  <dc:language>mk-MK</dc:language>
  <cp:lastModifiedBy/>
  <dcterms:modified xsi:type="dcterms:W3CDTF">2026-03-06T13:36:30Z</dcterms:modified>
  <cp:revision>2</cp:revision>
  <dc:subject/>
  <dc:title/>
</cp:coreProperties>
</file>